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滨河公园改造提升项目</w:t>
            </w:r>
            <w:bookmarkEnd w:id="0"/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2"/>
                <w:szCs w:val="22"/>
                <w:highlight w:val="none"/>
                <w:lang w:eastAsia="zh-CN"/>
              </w:rPr>
              <w:t>2024ZB027</w:t>
            </w:r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62973FE4"/>
    <w:rsid w:val="00BB1A3F"/>
    <w:rsid w:val="042975B8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EE40BA5"/>
    <w:rsid w:val="242D372E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91</Characters>
  <Lines>0</Lines>
  <Paragraphs>0</Paragraphs>
  <TotalTime>0</TotalTime>
  <ScaleCrop>false</ScaleCrop>
  <LinksUpToDate>false</LinksUpToDate>
  <CharactersWithSpaces>91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2023-03-27T01:15:00Z</cp:lastPrinted>
  <dcterms:modified xsi:type="dcterms:W3CDTF">2024-08-20T08:47:18Z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299B45D5036E499496D611FF04C5B3F8_13</vt:lpwstr>
  </property>
  <property fmtid="{D5CDD505-2E9C-101B-9397-08002B2CF9AE}" pid="4" name="commondata">
    <vt:lpwstr>eyJoZGlkIjoiYjJjOTQxYzhjODMyMDAzZmE0MDJkMWFkNmJlNDkwYTUifQ==</vt:lpwstr>
  </property>
</Properties>
</file>